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C9" w:rsidRPr="008925C9" w:rsidRDefault="009C0741" w:rsidP="009C0741">
      <w:pPr>
        <w:pStyle w:val="Title"/>
        <w:tabs>
          <w:tab w:val="left" w:pos="8748"/>
        </w:tabs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0E1AF47" wp14:editId="1D0E2B3C">
            <wp:simplePos x="0" y="0"/>
            <wp:positionH relativeFrom="page">
              <wp:posOffset>5437505</wp:posOffset>
            </wp:positionH>
            <wp:positionV relativeFrom="paragraph">
              <wp:posOffset>-529590</wp:posOffset>
            </wp:positionV>
            <wp:extent cx="2144395" cy="1416050"/>
            <wp:effectExtent l="0" t="0" r="8255" b="0"/>
            <wp:wrapNone/>
            <wp:docPr id="43" name="Picture 43" descr="aen-colour-white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n-colour-white-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C9" w:rsidRPr="008925C9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AEN Fellowship Award </w:t>
      </w:r>
      <w:r w:rsidR="00F821D1" w:rsidRPr="008925C9">
        <w:rPr>
          <w:rStyle w:val="Strong"/>
          <w:rFonts w:asciiTheme="majorHAnsi" w:hAnsiTheme="majorHAnsi"/>
          <w:b w:val="0"/>
          <w:bCs w:val="0"/>
          <w:sz w:val="36"/>
          <w:szCs w:val="36"/>
        </w:rPr>
        <w:t>Guidelines</w:t>
      </w:r>
      <w:r>
        <w:rPr>
          <w:rStyle w:val="Strong"/>
          <w:rFonts w:asciiTheme="majorHAnsi" w:hAnsiTheme="majorHAnsi"/>
          <w:b w:val="0"/>
          <w:bCs w:val="0"/>
          <w:sz w:val="36"/>
          <w:szCs w:val="36"/>
        </w:rPr>
        <w:tab/>
      </w:r>
    </w:p>
    <w:p w:rsidR="008925C9" w:rsidRPr="00BA1A9E" w:rsidRDefault="008925C9" w:rsidP="00711952">
      <w:pPr>
        <w:pStyle w:val="Heading1"/>
        <w:spacing w:before="0"/>
        <w:rPr>
          <w:rStyle w:val="Strong"/>
          <w:b w:val="0"/>
          <w:bCs w:val="0"/>
          <w:sz w:val="20"/>
          <w:szCs w:val="20"/>
        </w:rPr>
      </w:pPr>
    </w:p>
    <w:p w:rsidR="00711952" w:rsidRPr="00243A09" w:rsidRDefault="002E307C" w:rsidP="00711952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AEN</w:t>
      </w:r>
      <w:r w:rsidR="00711952" w:rsidRPr="00243A09">
        <w:rPr>
          <w:rStyle w:val="Strong"/>
          <w:b w:val="0"/>
          <w:bCs w:val="0"/>
          <w:sz w:val="28"/>
          <w:szCs w:val="28"/>
        </w:rPr>
        <w:t xml:space="preserve"> Fellowship </w:t>
      </w:r>
    </w:p>
    <w:p w:rsidR="00711952" w:rsidRPr="00C33AB7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2E307C" w:rsidP="00711952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Being awarded an AEN </w:t>
      </w:r>
      <w:r w:rsidR="00711952" w:rsidRPr="00711952">
        <w:rPr>
          <w:rStyle w:val="Strong"/>
          <w:b w:val="0"/>
          <w:bCs w:val="0"/>
        </w:rPr>
        <w:t xml:space="preserve">Fellowship is the highest recognition that can be bestowed by the </w:t>
      </w:r>
      <w:r w:rsidR="00711952">
        <w:rPr>
          <w:rStyle w:val="Strong"/>
          <w:b w:val="0"/>
          <w:bCs w:val="0"/>
        </w:rPr>
        <w:t>A</w:t>
      </w:r>
      <w:r w:rsidR="00711952" w:rsidRPr="00711952">
        <w:rPr>
          <w:rStyle w:val="Strong"/>
          <w:b w:val="0"/>
          <w:bCs w:val="0"/>
        </w:rPr>
        <w:t>ssociation, on an individual or organisation, for their contribution to vocational education and training and the advancement of Group Training in Victoria.</w:t>
      </w:r>
    </w:p>
    <w:p w:rsidR="00711952" w:rsidRPr="00704D53" w:rsidRDefault="00711952" w:rsidP="00704D53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243A09" w:rsidRDefault="00711952" w:rsidP="00704D53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243A09">
        <w:rPr>
          <w:rStyle w:val="Strong"/>
          <w:b w:val="0"/>
          <w:bCs w:val="0"/>
          <w:sz w:val="28"/>
          <w:szCs w:val="28"/>
        </w:rPr>
        <w:t>Eligibility Criteria</w:t>
      </w:r>
    </w:p>
    <w:p w:rsidR="00711952" w:rsidRPr="009E4390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Suitable candidates should meet one of the following criteria:</w:t>
      </w: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</w:p>
    <w:p w:rsidR="00711952" w:rsidRPr="00711952" w:rsidRDefault="00711952" w:rsidP="00A01A9E">
      <w:pPr>
        <w:pStyle w:val="ListParagraph"/>
        <w:numPr>
          <w:ilvl w:val="0"/>
          <w:numId w:val="19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Recognised as having made a substantial contribution to the development and performance of Group Training in Victoria.</w:t>
      </w:r>
    </w:p>
    <w:p w:rsidR="00711952" w:rsidRDefault="00711952" w:rsidP="00A01A9E">
      <w:pPr>
        <w:pStyle w:val="ListParagraph"/>
        <w:numPr>
          <w:ilvl w:val="0"/>
          <w:numId w:val="19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Recognised as having made a substantial contribution to the VET sector that has a positive impact on Group Training in Victoria.</w:t>
      </w:r>
    </w:p>
    <w:p w:rsidR="00711952" w:rsidRPr="008255F8" w:rsidRDefault="00711952" w:rsidP="00A01A9E">
      <w:pPr>
        <w:numPr>
          <w:ilvl w:val="0"/>
          <w:numId w:val="19"/>
        </w:numPr>
        <w:spacing w:after="0" w:line="276" w:lineRule="auto"/>
        <w:ind w:left="1134"/>
        <w:rPr>
          <w:lang w:val="en-US"/>
        </w:rPr>
      </w:pPr>
      <w:r w:rsidRPr="008255F8">
        <w:rPr>
          <w:lang w:val="en-US"/>
        </w:rPr>
        <w:t>Has provided sound leadership at a significant level within Group Training in Victoria.</w:t>
      </w:r>
    </w:p>
    <w:p w:rsidR="00711952" w:rsidRPr="00711952" w:rsidRDefault="00711952" w:rsidP="00A01A9E">
      <w:pPr>
        <w:pStyle w:val="ListParagraph"/>
        <w:numPr>
          <w:ilvl w:val="0"/>
          <w:numId w:val="19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Nominations are not limited to Group Training Organisations and their staff but may come from any sector.</w:t>
      </w:r>
    </w:p>
    <w:p w:rsidR="00711952" w:rsidRPr="00243A09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243A09" w:rsidRDefault="00711952" w:rsidP="00711952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243A09">
        <w:rPr>
          <w:rStyle w:val="Strong"/>
          <w:b w:val="0"/>
          <w:bCs w:val="0"/>
          <w:sz w:val="28"/>
          <w:szCs w:val="28"/>
        </w:rPr>
        <w:t>Nominations Process</w:t>
      </w:r>
    </w:p>
    <w:p w:rsidR="00711952" w:rsidRPr="00243A09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 proce</w:t>
      </w:r>
      <w:r w:rsidR="002E307C">
        <w:rPr>
          <w:rStyle w:val="Strong"/>
          <w:b w:val="0"/>
          <w:bCs w:val="0"/>
        </w:rPr>
        <w:t xml:space="preserve">ss to nominate a candidate as an AEN </w:t>
      </w:r>
      <w:r w:rsidRPr="00711952">
        <w:rPr>
          <w:rStyle w:val="Strong"/>
          <w:b w:val="0"/>
          <w:bCs w:val="0"/>
        </w:rPr>
        <w:t>Fellow will be as follows:</w:t>
      </w: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 xml:space="preserve">Any current member of </w:t>
      </w:r>
      <w:r w:rsidR="002F1187">
        <w:rPr>
          <w:rStyle w:val="Strong"/>
          <w:b w:val="0"/>
          <w:bCs w:val="0"/>
        </w:rPr>
        <w:t xml:space="preserve">Apprenticeship Employment Network (AEN) </w:t>
      </w:r>
      <w:r w:rsidRPr="00A01A9E">
        <w:rPr>
          <w:rStyle w:val="Strong"/>
          <w:b w:val="0"/>
          <w:bCs w:val="0"/>
        </w:rPr>
        <w:t>may make nominations.</w:t>
      </w: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 xml:space="preserve">Any other current member of </w:t>
      </w:r>
      <w:r w:rsidR="002F1187">
        <w:rPr>
          <w:rStyle w:val="Strong"/>
          <w:b w:val="0"/>
          <w:bCs w:val="0"/>
        </w:rPr>
        <w:t>AEN</w:t>
      </w:r>
      <w:r w:rsidRPr="00A01A9E">
        <w:rPr>
          <w:rStyle w:val="Strong"/>
          <w:b w:val="0"/>
          <w:bCs w:val="0"/>
        </w:rPr>
        <w:t xml:space="preserve"> must second nominations.</w:t>
      </w: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>Nominations must be in writing and address the eligibility criteria.</w:t>
      </w: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 xml:space="preserve">Nominations may be made at any time but only awarded annually at the </w:t>
      </w:r>
      <w:r w:rsidR="002F1187">
        <w:rPr>
          <w:rStyle w:val="Strong"/>
          <w:b w:val="0"/>
          <w:bCs w:val="0"/>
        </w:rPr>
        <w:t>Awards Dinner.</w:t>
      </w:r>
    </w:p>
    <w:p w:rsidR="00711952" w:rsidRPr="00C33AB7" w:rsidRDefault="00711952" w:rsidP="00A01A9E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243A09" w:rsidRDefault="00711952" w:rsidP="00711952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243A09">
        <w:rPr>
          <w:rStyle w:val="Strong"/>
          <w:b w:val="0"/>
          <w:bCs w:val="0"/>
          <w:sz w:val="28"/>
          <w:szCs w:val="28"/>
        </w:rPr>
        <w:t>Assessment Process</w:t>
      </w:r>
    </w:p>
    <w:p w:rsidR="00711952" w:rsidRPr="00243A09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711952">
      <w:pPr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 xml:space="preserve">Nominations for </w:t>
      </w:r>
      <w:r w:rsidR="002E307C">
        <w:rPr>
          <w:rStyle w:val="Strong"/>
          <w:b w:val="0"/>
          <w:bCs w:val="0"/>
        </w:rPr>
        <w:t>an AEN</w:t>
      </w:r>
      <w:r w:rsidRPr="00711952">
        <w:rPr>
          <w:rStyle w:val="Strong"/>
          <w:b w:val="0"/>
          <w:bCs w:val="0"/>
        </w:rPr>
        <w:t xml:space="preserve"> Fellowship will be assessed as follows:</w:t>
      </w:r>
    </w:p>
    <w:p w:rsidR="00711952" w:rsidRPr="00243A09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A01A9E">
      <w:pPr>
        <w:pStyle w:val="ListParagraph"/>
        <w:numPr>
          <w:ilvl w:val="0"/>
          <w:numId w:val="23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Each nomination will be assessed individually by the</w:t>
      </w:r>
      <w:r>
        <w:rPr>
          <w:rStyle w:val="Strong"/>
          <w:b w:val="0"/>
          <w:bCs w:val="0"/>
        </w:rPr>
        <w:t xml:space="preserve"> </w:t>
      </w:r>
      <w:r w:rsidRPr="00711952">
        <w:rPr>
          <w:rStyle w:val="Strong"/>
          <w:b w:val="0"/>
          <w:bCs w:val="0"/>
        </w:rPr>
        <w:t>Award Nominations Committee and AEN Board.  The only exception to this would be if a current board member were nominated in which case the balance of directors would meet in confidence to assess the nomination.</w:t>
      </w:r>
    </w:p>
    <w:p w:rsidR="00711952" w:rsidRPr="00711952" w:rsidRDefault="00711952" w:rsidP="00A01A9E">
      <w:pPr>
        <w:pStyle w:val="ListParagraph"/>
        <w:numPr>
          <w:ilvl w:val="0"/>
          <w:numId w:val="23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 nomination must have the unanimous support of all eligible directors to be successful.</w:t>
      </w:r>
    </w:p>
    <w:p w:rsidR="00711952" w:rsidRDefault="00711952" w:rsidP="00A01A9E">
      <w:pPr>
        <w:pStyle w:val="ListParagraph"/>
        <w:numPr>
          <w:ilvl w:val="0"/>
          <w:numId w:val="23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There shall be no expectation that a fellowship will be awarded each year.</w:t>
      </w:r>
    </w:p>
    <w:p w:rsidR="00711952" w:rsidRPr="00711952" w:rsidRDefault="00711952" w:rsidP="00A01A9E">
      <w:pPr>
        <w:pStyle w:val="ListParagraph"/>
        <w:numPr>
          <w:ilvl w:val="0"/>
          <w:numId w:val="23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There will be no restriction on the number of fellowship awarded each year. It should be noted that a</w:t>
      </w:r>
      <w:r w:rsidR="002E307C">
        <w:rPr>
          <w:rStyle w:val="Strong"/>
          <w:b w:val="0"/>
          <w:bCs w:val="0"/>
        </w:rPr>
        <w:t>n</w:t>
      </w:r>
      <w:r w:rsidRPr="00711952">
        <w:rPr>
          <w:rStyle w:val="Strong"/>
          <w:b w:val="0"/>
          <w:bCs w:val="0"/>
        </w:rPr>
        <w:t xml:space="preserve"> </w:t>
      </w:r>
      <w:r w:rsidR="002E307C">
        <w:rPr>
          <w:rStyle w:val="Strong"/>
          <w:b w:val="0"/>
          <w:bCs w:val="0"/>
        </w:rPr>
        <w:t>AEN</w:t>
      </w:r>
      <w:r w:rsidRPr="00711952">
        <w:rPr>
          <w:rStyle w:val="Strong"/>
          <w:b w:val="0"/>
          <w:bCs w:val="0"/>
        </w:rPr>
        <w:t xml:space="preserve"> Fellowship is the Association</w:t>
      </w:r>
      <w:r w:rsidR="00060019">
        <w:rPr>
          <w:rStyle w:val="Strong"/>
          <w:b w:val="0"/>
          <w:bCs w:val="0"/>
        </w:rPr>
        <w:t>’</w:t>
      </w:r>
      <w:r w:rsidRPr="00711952">
        <w:rPr>
          <w:rStyle w:val="Strong"/>
          <w:b w:val="0"/>
          <w:bCs w:val="0"/>
        </w:rPr>
        <w:t>s highest award and the awarding of fellowships that do not clearly meet the selection criteria will diminish its value.</w:t>
      </w:r>
    </w:p>
    <w:p w:rsidR="00711952" w:rsidRPr="00A01A9E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A01A9E" w:rsidRDefault="00711952" w:rsidP="00C33AB7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A01A9E">
        <w:rPr>
          <w:rStyle w:val="Strong"/>
          <w:b w:val="0"/>
          <w:bCs w:val="0"/>
          <w:sz w:val="28"/>
          <w:szCs w:val="28"/>
        </w:rPr>
        <w:t>Award Process</w:t>
      </w:r>
    </w:p>
    <w:p w:rsidR="00711952" w:rsidRPr="00F833DA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2E307C" w:rsidP="00C33AB7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AEN </w:t>
      </w:r>
      <w:r w:rsidR="00711952" w:rsidRPr="00711952">
        <w:rPr>
          <w:rStyle w:val="Strong"/>
          <w:b w:val="0"/>
          <w:bCs w:val="0"/>
        </w:rPr>
        <w:t>Fellowships shall be awarded as follows:</w:t>
      </w:r>
    </w:p>
    <w:p w:rsidR="00711952" w:rsidRPr="00F833DA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A01A9E">
      <w:pPr>
        <w:pStyle w:val="ListParagraph"/>
        <w:numPr>
          <w:ilvl w:val="0"/>
          <w:numId w:val="26"/>
        </w:numPr>
        <w:spacing w:after="0"/>
        <w:ind w:left="1134"/>
        <w:rPr>
          <w:rStyle w:val="Strong"/>
          <w:b w:val="0"/>
          <w:bCs w:val="0"/>
        </w:rPr>
      </w:pPr>
      <w:bookmarkStart w:id="0" w:name="_GoBack"/>
      <w:r w:rsidRPr="00711952">
        <w:rPr>
          <w:rStyle w:val="Strong"/>
          <w:b w:val="0"/>
          <w:bCs w:val="0"/>
        </w:rPr>
        <w:t xml:space="preserve">Successful nominees shall be invited to attend (with partner) </w:t>
      </w:r>
      <w:r w:rsidR="002F1187">
        <w:rPr>
          <w:rStyle w:val="Strong"/>
          <w:b w:val="0"/>
          <w:bCs w:val="0"/>
        </w:rPr>
        <w:t xml:space="preserve">to </w:t>
      </w:r>
      <w:r w:rsidRPr="00711952">
        <w:rPr>
          <w:rStyle w:val="Strong"/>
          <w:b w:val="0"/>
          <w:bCs w:val="0"/>
        </w:rPr>
        <w:t xml:space="preserve">the Annual </w:t>
      </w:r>
      <w:r w:rsidR="002F1187">
        <w:rPr>
          <w:rStyle w:val="Strong"/>
          <w:b w:val="0"/>
          <w:bCs w:val="0"/>
        </w:rPr>
        <w:t>Awards Dinner</w:t>
      </w:r>
      <w:r w:rsidRPr="00711952">
        <w:rPr>
          <w:rStyle w:val="Strong"/>
          <w:b w:val="0"/>
          <w:bCs w:val="0"/>
        </w:rPr>
        <w:t xml:space="preserve"> of the Association.</w:t>
      </w:r>
    </w:p>
    <w:p w:rsidR="00711952" w:rsidRPr="00711952" w:rsidRDefault="00711952" w:rsidP="00A01A9E">
      <w:pPr>
        <w:pStyle w:val="ListParagraph"/>
        <w:numPr>
          <w:ilvl w:val="0"/>
          <w:numId w:val="26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 xml:space="preserve">The </w:t>
      </w:r>
      <w:r w:rsidR="00704D53">
        <w:rPr>
          <w:rStyle w:val="Strong"/>
          <w:b w:val="0"/>
          <w:bCs w:val="0"/>
        </w:rPr>
        <w:t>A</w:t>
      </w:r>
      <w:r w:rsidRPr="00711952">
        <w:rPr>
          <w:rStyle w:val="Strong"/>
          <w:b w:val="0"/>
          <w:bCs w:val="0"/>
        </w:rPr>
        <w:t>ssociation will meet all costs for nominee’s attendance.</w:t>
      </w:r>
    </w:p>
    <w:p w:rsidR="00711952" w:rsidRPr="00711952" w:rsidRDefault="00711952" w:rsidP="00A01A9E">
      <w:pPr>
        <w:pStyle w:val="ListParagraph"/>
        <w:numPr>
          <w:ilvl w:val="0"/>
          <w:numId w:val="26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 Chairman of the Association will award the nominee with a</w:t>
      </w:r>
      <w:r>
        <w:rPr>
          <w:rStyle w:val="Strong"/>
          <w:b w:val="0"/>
          <w:bCs w:val="0"/>
        </w:rPr>
        <w:t xml:space="preserve"> Fellowship certificate.</w:t>
      </w:r>
    </w:p>
    <w:p w:rsidR="00643492" w:rsidRDefault="00711952" w:rsidP="00A01A9E">
      <w:pPr>
        <w:pStyle w:val="ListParagraph"/>
        <w:numPr>
          <w:ilvl w:val="0"/>
          <w:numId w:val="26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 nominee will then be known as a</w:t>
      </w:r>
      <w:r w:rsidR="00045E01">
        <w:rPr>
          <w:rStyle w:val="Strong"/>
          <w:b w:val="0"/>
          <w:bCs w:val="0"/>
        </w:rPr>
        <w:t xml:space="preserve">n AEN </w:t>
      </w:r>
      <w:r w:rsidRPr="00711952">
        <w:rPr>
          <w:rStyle w:val="Strong"/>
          <w:b w:val="0"/>
          <w:bCs w:val="0"/>
        </w:rPr>
        <w:t>Fellow.</w:t>
      </w:r>
    </w:p>
    <w:bookmarkEnd w:id="0"/>
    <w:p w:rsidR="009C0741" w:rsidRPr="009C0741" w:rsidRDefault="009C0741" w:rsidP="009C0741">
      <w:pPr>
        <w:pStyle w:val="Heading1"/>
        <w:spacing w:before="0"/>
        <w:rPr>
          <w:rStyle w:val="Strong"/>
          <w:b w:val="0"/>
          <w:bCs w:val="0"/>
          <w:sz w:val="16"/>
          <w:szCs w:val="16"/>
        </w:rPr>
      </w:pPr>
    </w:p>
    <w:p w:rsidR="00782032" w:rsidRDefault="00782032" w:rsidP="009C0741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782032">
        <w:rPr>
          <w:rStyle w:val="Strong"/>
          <w:b w:val="0"/>
          <w:bCs w:val="0"/>
          <w:sz w:val="28"/>
          <w:szCs w:val="28"/>
        </w:rPr>
        <w:t>Nominees Details:</w:t>
      </w:r>
    </w:p>
    <w:p w:rsidR="00782032" w:rsidRPr="00917361" w:rsidRDefault="00782032" w:rsidP="00782032">
      <w:pPr>
        <w:spacing w:after="0"/>
        <w:rPr>
          <w:sz w:val="16"/>
          <w:szCs w:val="16"/>
        </w:rPr>
      </w:pP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00B0F0"/>
          <w:right w:val="none" w:sz="0" w:space="0" w:color="auto"/>
          <w:insideH w:val="single" w:sz="2" w:space="0" w:color="00B0F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6"/>
        <w:gridCol w:w="5524"/>
      </w:tblGrid>
      <w:tr w:rsidR="00730DC0" w:rsidRPr="000E2B7F" w:rsidTr="00B579B2">
        <w:trPr>
          <w:trHeight w:val="340"/>
        </w:trPr>
        <w:tc>
          <w:tcPr>
            <w:tcW w:w="10240" w:type="dxa"/>
            <w:gridSpan w:val="2"/>
            <w:vAlign w:val="center"/>
          </w:tcPr>
          <w:p w:rsidR="00730DC0" w:rsidRPr="000E2B7F" w:rsidRDefault="00730DC0" w:rsidP="000C59BA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</w:t>
            </w:r>
            <w:r w:rsidRPr="000E2B7F">
              <w:rPr>
                <w:rFonts w:asciiTheme="majorHAnsi" w:hAnsiTheme="majorHAnsi" w:cs="Arial"/>
              </w:rPr>
              <w:t>ame:</w:t>
            </w:r>
          </w:p>
        </w:tc>
      </w:tr>
      <w:tr w:rsidR="00730DC0" w:rsidRPr="000E2B7F" w:rsidTr="00B579B2">
        <w:trPr>
          <w:trHeight w:val="340"/>
        </w:trPr>
        <w:tc>
          <w:tcPr>
            <w:tcW w:w="10240" w:type="dxa"/>
            <w:gridSpan w:val="2"/>
            <w:vAlign w:val="center"/>
          </w:tcPr>
          <w:p w:rsidR="00730DC0" w:rsidRPr="000E2B7F" w:rsidRDefault="00730DC0" w:rsidP="000C59B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Organisation</w:t>
            </w:r>
            <w:r w:rsidR="00917361">
              <w:rPr>
                <w:rFonts w:asciiTheme="majorHAnsi" w:hAnsiTheme="majorHAnsi" w:cs="Arial"/>
              </w:rPr>
              <w:t>:</w:t>
            </w:r>
          </w:p>
        </w:tc>
      </w:tr>
      <w:tr w:rsidR="00730DC0" w:rsidRPr="000E2B7F" w:rsidTr="00B579B2">
        <w:trPr>
          <w:trHeight w:val="340"/>
        </w:trPr>
        <w:tc>
          <w:tcPr>
            <w:tcW w:w="10240" w:type="dxa"/>
            <w:gridSpan w:val="2"/>
            <w:vAlign w:val="center"/>
          </w:tcPr>
          <w:p w:rsidR="00730DC0" w:rsidRPr="000E2B7F" w:rsidRDefault="00730DC0" w:rsidP="000C59BA">
            <w:pPr>
              <w:ind w:right="-51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Address</w:t>
            </w:r>
            <w:r w:rsidR="00917361">
              <w:rPr>
                <w:rFonts w:asciiTheme="majorHAnsi" w:hAnsiTheme="majorHAnsi" w:cs="Arial"/>
              </w:rPr>
              <w:t>:</w:t>
            </w:r>
          </w:p>
        </w:tc>
      </w:tr>
      <w:tr w:rsidR="00730DC0" w:rsidRPr="000E2B7F" w:rsidTr="00B579B2">
        <w:trPr>
          <w:trHeight w:val="340"/>
        </w:trPr>
        <w:tc>
          <w:tcPr>
            <w:tcW w:w="4716" w:type="dxa"/>
            <w:vAlign w:val="center"/>
          </w:tcPr>
          <w:p w:rsidR="00730DC0" w:rsidRPr="000E2B7F" w:rsidRDefault="00730DC0" w:rsidP="000C59B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Telephone:</w:t>
            </w:r>
          </w:p>
        </w:tc>
        <w:tc>
          <w:tcPr>
            <w:tcW w:w="5524" w:type="dxa"/>
            <w:vAlign w:val="center"/>
          </w:tcPr>
          <w:p w:rsidR="00730DC0" w:rsidRPr="000E2B7F" w:rsidRDefault="00730DC0" w:rsidP="000C59BA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Email address:</w:t>
            </w:r>
          </w:p>
        </w:tc>
      </w:tr>
      <w:tr w:rsidR="00730DC0" w:rsidRPr="000E2B7F" w:rsidTr="00B579B2">
        <w:trPr>
          <w:trHeight w:val="340"/>
        </w:trPr>
        <w:tc>
          <w:tcPr>
            <w:tcW w:w="4716" w:type="dxa"/>
            <w:vAlign w:val="center"/>
          </w:tcPr>
          <w:p w:rsidR="00730DC0" w:rsidRPr="000E2B7F" w:rsidRDefault="00730DC0" w:rsidP="000C59BA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5524" w:type="dxa"/>
            <w:vAlign w:val="center"/>
          </w:tcPr>
          <w:p w:rsidR="00730DC0" w:rsidRPr="000E2B7F" w:rsidRDefault="00730DC0" w:rsidP="000C59BA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Date:</w:t>
            </w:r>
          </w:p>
        </w:tc>
      </w:tr>
    </w:tbl>
    <w:p w:rsidR="00782032" w:rsidRPr="00917361" w:rsidRDefault="00782032" w:rsidP="00782032">
      <w:pPr>
        <w:spacing w:after="0"/>
        <w:rPr>
          <w:sz w:val="16"/>
          <w:szCs w:val="16"/>
        </w:rPr>
      </w:pPr>
    </w:p>
    <w:p w:rsidR="007C1E9A" w:rsidRPr="00917361" w:rsidRDefault="007C1E9A" w:rsidP="007C1E9A">
      <w:pPr>
        <w:pStyle w:val="Heading2"/>
        <w:rPr>
          <w:sz w:val="24"/>
          <w:szCs w:val="24"/>
          <w:lang w:val="en-US"/>
        </w:rPr>
      </w:pPr>
      <w:r w:rsidRPr="00917361">
        <w:rPr>
          <w:sz w:val="24"/>
          <w:szCs w:val="24"/>
          <w:lang w:val="en-US"/>
        </w:rPr>
        <w:t>Address to Eligibility Criteria</w:t>
      </w:r>
    </w:p>
    <w:p w:rsidR="007C1E9A" w:rsidRPr="008255F8" w:rsidRDefault="007C1E9A" w:rsidP="008255F8">
      <w:pPr>
        <w:pStyle w:val="ListParagraph"/>
        <w:numPr>
          <w:ilvl w:val="0"/>
          <w:numId w:val="35"/>
        </w:numPr>
        <w:rPr>
          <w:lang w:val="en-US"/>
        </w:rPr>
      </w:pPr>
      <w:proofErr w:type="spellStart"/>
      <w:r w:rsidRPr="008255F8">
        <w:rPr>
          <w:lang w:val="en-US"/>
        </w:rPr>
        <w:t>Recognised</w:t>
      </w:r>
      <w:proofErr w:type="spellEnd"/>
      <w:r w:rsidRPr="008255F8">
        <w:rPr>
          <w:lang w:val="en-US"/>
        </w:rPr>
        <w:t xml:space="preserve"> as having made a substantial contribution to the development and performance of Group Training in Victoria.</w:t>
      </w:r>
    </w:p>
    <w:p w:rsidR="009C0741" w:rsidRPr="007C1E9A" w:rsidRDefault="009C0741" w:rsidP="009C0741">
      <w:pPr>
        <w:pStyle w:val="ListParagraph"/>
        <w:ind w:left="426"/>
        <w:rPr>
          <w:lang w:val="en-US"/>
        </w:rPr>
      </w:pPr>
    </w:p>
    <w:tbl>
      <w:tblPr>
        <w:tblStyle w:val="TableGrid"/>
        <w:tblW w:w="0" w:type="auto"/>
        <w:tblBorders>
          <w:top w:val="single" w:sz="2" w:space="0" w:color="00B0F0"/>
          <w:left w:val="none" w:sz="0" w:space="0" w:color="auto"/>
          <w:bottom w:val="single" w:sz="2" w:space="0" w:color="00B0F0"/>
          <w:right w:val="none" w:sz="0" w:space="0" w:color="auto"/>
          <w:insideH w:val="single" w:sz="2" w:space="0" w:color="00B0F0"/>
        </w:tblBorders>
        <w:tblLook w:val="04A0" w:firstRow="1" w:lastRow="0" w:firstColumn="1" w:lastColumn="0" w:noHBand="0" w:noVBand="1"/>
      </w:tblPr>
      <w:tblGrid>
        <w:gridCol w:w="10327"/>
      </w:tblGrid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</w:tbl>
    <w:p w:rsidR="008255F8" w:rsidRDefault="008255F8" w:rsidP="008255F8">
      <w:pPr>
        <w:rPr>
          <w:rStyle w:val="Strong"/>
          <w:b w:val="0"/>
          <w:bCs w:val="0"/>
          <w:sz w:val="16"/>
          <w:szCs w:val="16"/>
        </w:rPr>
      </w:pPr>
    </w:p>
    <w:p w:rsidR="005C63E9" w:rsidRPr="008255F8" w:rsidRDefault="005C63E9" w:rsidP="008255F8">
      <w:pPr>
        <w:pStyle w:val="ListParagraph"/>
        <w:numPr>
          <w:ilvl w:val="0"/>
          <w:numId w:val="35"/>
        </w:numPr>
        <w:rPr>
          <w:lang w:val="en-US"/>
        </w:rPr>
      </w:pPr>
      <w:proofErr w:type="spellStart"/>
      <w:r w:rsidRPr="008255F8">
        <w:rPr>
          <w:lang w:val="en-US"/>
        </w:rPr>
        <w:t>Recognised</w:t>
      </w:r>
      <w:proofErr w:type="spellEnd"/>
      <w:r w:rsidRPr="008255F8">
        <w:rPr>
          <w:lang w:val="en-US"/>
        </w:rPr>
        <w:t xml:space="preserve"> as having made a substantial contribution to the VET sector that has a positive impact on Group Training in Victoria.</w:t>
      </w:r>
    </w:p>
    <w:p w:rsidR="009C0741" w:rsidRPr="009C0741" w:rsidRDefault="009C0741" w:rsidP="009C0741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2" w:space="0" w:color="00B0F0"/>
          <w:left w:val="none" w:sz="0" w:space="0" w:color="auto"/>
          <w:bottom w:val="single" w:sz="2" w:space="0" w:color="00B0F0"/>
          <w:right w:val="none" w:sz="0" w:space="0" w:color="auto"/>
          <w:insideH w:val="single" w:sz="2" w:space="0" w:color="00B0F0"/>
        </w:tblBorders>
        <w:tblLook w:val="04A0" w:firstRow="1" w:lastRow="0" w:firstColumn="1" w:lastColumn="0" w:noHBand="0" w:noVBand="1"/>
      </w:tblPr>
      <w:tblGrid>
        <w:gridCol w:w="10327"/>
      </w:tblGrid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</w:tbl>
    <w:p w:rsidR="009C0741" w:rsidRPr="009C0741" w:rsidRDefault="009C0741" w:rsidP="009C0741">
      <w:pPr>
        <w:rPr>
          <w:sz w:val="16"/>
          <w:szCs w:val="16"/>
          <w:lang w:val="en-US"/>
        </w:rPr>
      </w:pPr>
    </w:p>
    <w:p w:rsidR="005C63E9" w:rsidRPr="008255F8" w:rsidRDefault="005C63E9" w:rsidP="008255F8">
      <w:pPr>
        <w:pStyle w:val="ListParagraph"/>
        <w:numPr>
          <w:ilvl w:val="0"/>
          <w:numId w:val="35"/>
        </w:numPr>
        <w:rPr>
          <w:lang w:val="en-US"/>
        </w:rPr>
      </w:pPr>
      <w:r w:rsidRPr="008255F8">
        <w:rPr>
          <w:lang w:val="en-US"/>
        </w:rPr>
        <w:t>Has provided sound leadership at a significant level within Group Training in Victoria.</w:t>
      </w:r>
    </w:p>
    <w:p w:rsidR="009C0741" w:rsidRPr="009C0741" w:rsidRDefault="009C0741" w:rsidP="009C0741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2" w:space="0" w:color="00B0F0"/>
          <w:left w:val="none" w:sz="0" w:space="0" w:color="auto"/>
          <w:bottom w:val="single" w:sz="2" w:space="0" w:color="00B0F0"/>
          <w:right w:val="none" w:sz="0" w:space="0" w:color="auto"/>
          <w:insideH w:val="single" w:sz="2" w:space="0" w:color="00B0F0"/>
        </w:tblBorders>
        <w:tblLook w:val="04A0" w:firstRow="1" w:lastRow="0" w:firstColumn="1" w:lastColumn="0" w:noHBand="0" w:noVBand="1"/>
      </w:tblPr>
      <w:tblGrid>
        <w:gridCol w:w="10327"/>
      </w:tblGrid>
      <w:tr w:rsidR="009C0741" w:rsidTr="009C0741">
        <w:tc>
          <w:tcPr>
            <w:tcW w:w="10327" w:type="dxa"/>
          </w:tcPr>
          <w:p w:rsidR="009C0741" w:rsidRDefault="009C0741" w:rsidP="009C0741">
            <w:pPr>
              <w:rPr>
                <w:lang w:val="en-US"/>
              </w:rPr>
            </w:pPr>
          </w:p>
        </w:tc>
      </w:tr>
      <w:tr w:rsidR="009C0741" w:rsidTr="009C0741">
        <w:tc>
          <w:tcPr>
            <w:tcW w:w="10327" w:type="dxa"/>
          </w:tcPr>
          <w:p w:rsidR="009C0741" w:rsidRDefault="009C0741" w:rsidP="009C0741">
            <w:pPr>
              <w:rPr>
                <w:lang w:val="en-US"/>
              </w:rPr>
            </w:pPr>
          </w:p>
        </w:tc>
      </w:tr>
      <w:tr w:rsidR="009C0741" w:rsidTr="009C0741">
        <w:tc>
          <w:tcPr>
            <w:tcW w:w="10327" w:type="dxa"/>
          </w:tcPr>
          <w:p w:rsidR="009C0741" w:rsidRDefault="009C0741" w:rsidP="009C0741">
            <w:pPr>
              <w:rPr>
                <w:lang w:val="en-US"/>
              </w:rPr>
            </w:pPr>
          </w:p>
        </w:tc>
      </w:tr>
      <w:tr w:rsidR="009C0741" w:rsidTr="009C0741">
        <w:tc>
          <w:tcPr>
            <w:tcW w:w="10327" w:type="dxa"/>
          </w:tcPr>
          <w:p w:rsidR="009C0741" w:rsidRDefault="009C0741" w:rsidP="009C0741">
            <w:pPr>
              <w:rPr>
                <w:lang w:val="en-US"/>
              </w:rPr>
            </w:pPr>
          </w:p>
        </w:tc>
      </w:tr>
    </w:tbl>
    <w:p w:rsidR="009C0741" w:rsidRPr="009C0741" w:rsidRDefault="009C0741" w:rsidP="009C0741">
      <w:pPr>
        <w:rPr>
          <w:sz w:val="16"/>
          <w:szCs w:val="16"/>
          <w:lang w:val="en-US"/>
        </w:rPr>
      </w:pPr>
    </w:p>
    <w:p w:rsidR="00E75D3B" w:rsidRPr="00782032" w:rsidRDefault="00E75D3B" w:rsidP="00782032">
      <w:pPr>
        <w:pStyle w:val="Heading1"/>
        <w:spacing w:before="0"/>
        <w:rPr>
          <w:rFonts w:eastAsia="Times New Roman"/>
          <w:sz w:val="28"/>
          <w:szCs w:val="28"/>
          <w:lang w:eastAsia="en-AU"/>
        </w:rPr>
      </w:pPr>
      <w:r w:rsidRPr="00782032">
        <w:rPr>
          <w:rFonts w:eastAsia="Times New Roman"/>
          <w:sz w:val="28"/>
          <w:szCs w:val="28"/>
          <w:lang w:eastAsia="en-AU"/>
        </w:rPr>
        <w:t>Support of Nominations</w:t>
      </w:r>
    </w:p>
    <w:p w:rsidR="00E75D3B" w:rsidRPr="009C0741" w:rsidRDefault="00E75D3B" w:rsidP="00782032">
      <w:pPr>
        <w:spacing w:after="0"/>
        <w:rPr>
          <w:rFonts w:asciiTheme="majorHAnsi" w:hAnsiTheme="majorHAnsi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dotted" w:sz="4" w:space="0" w:color="00B0F0"/>
          <w:left w:val="none" w:sz="0" w:space="0" w:color="auto"/>
          <w:bottom w:val="dotted" w:sz="4" w:space="0" w:color="00B0F0"/>
          <w:right w:val="none" w:sz="0" w:space="0" w:color="auto"/>
          <w:insideH w:val="dotted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242"/>
        <w:gridCol w:w="4699"/>
      </w:tblGrid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Pr="00B970A0" w:rsidRDefault="00BD7E24" w:rsidP="00BD7E24"/>
        </w:tc>
        <w:tc>
          <w:tcPr>
            <w:tcW w:w="2242" w:type="dxa"/>
            <w:vAlign w:val="center"/>
          </w:tcPr>
          <w:p w:rsidR="00BD7E24" w:rsidRPr="009C0741" w:rsidRDefault="00BD7E24" w:rsidP="00BD7E24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9C0741">
              <w:rPr>
                <w:rFonts w:asciiTheme="majorHAnsi" w:hAnsiTheme="majorHAnsi" w:cstheme="minorHAnsi"/>
                <w:b/>
              </w:rPr>
              <w:t>Member 1</w:t>
            </w:r>
          </w:p>
        </w:tc>
        <w:tc>
          <w:tcPr>
            <w:tcW w:w="4700" w:type="dxa"/>
            <w:vAlign w:val="center"/>
          </w:tcPr>
          <w:p w:rsidR="00BD7E24" w:rsidRPr="009C0741" w:rsidRDefault="00BD7E24" w:rsidP="00BD7E24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9C0741">
              <w:rPr>
                <w:rFonts w:asciiTheme="majorHAnsi" w:hAnsiTheme="majorHAnsi" w:cstheme="minorHAnsi"/>
                <w:b/>
              </w:rPr>
              <w:t>Member 2</w:t>
            </w: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Pr="00B970A0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Name: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Pr="00B970A0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Organisation: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9C0741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Position: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Signature</w:t>
            </w:r>
            <w:r w:rsidR="009C0741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  <w:tc>
          <w:tcPr>
            <w:tcW w:w="4700" w:type="dxa"/>
            <w:vAlign w:val="center"/>
          </w:tcPr>
          <w:p w:rsidR="00BD7E24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Date: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E75D3B" w:rsidRPr="00704D53" w:rsidRDefault="00E75D3B" w:rsidP="00704D53">
      <w:pPr>
        <w:rPr>
          <w:rStyle w:val="Strong"/>
          <w:b w:val="0"/>
          <w:bCs w:val="0"/>
        </w:rPr>
      </w:pPr>
    </w:p>
    <w:sectPr w:rsidR="00E75D3B" w:rsidRPr="00704D53" w:rsidSect="00A04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55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55" w:rsidRDefault="00622E55" w:rsidP="00E35246">
      <w:pPr>
        <w:spacing w:after="0"/>
      </w:pPr>
      <w:r>
        <w:separator/>
      </w:r>
    </w:p>
  </w:endnote>
  <w:endnote w:type="continuationSeparator" w:id="0">
    <w:p w:rsidR="00622E55" w:rsidRDefault="00622E55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D" w:rsidRDefault="0078527A" w:rsidP="008B2B4D">
    <w:pPr>
      <w:pStyle w:val="Footer"/>
      <w:rPr>
        <w:b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9446895</wp:posOffset>
          </wp:positionV>
          <wp:extent cx="7653020" cy="1245235"/>
          <wp:effectExtent l="0" t="0" r="5080" b="0"/>
          <wp:wrapNone/>
          <wp:docPr id="40" name="Picture 40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2DAEDFF" wp14:editId="23E8F9AC">
              <wp:simplePos x="0" y="0"/>
              <wp:positionH relativeFrom="column">
                <wp:posOffset>6520180</wp:posOffset>
              </wp:positionH>
              <wp:positionV relativeFrom="paragraph">
                <wp:posOffset>0</wp:posOffset>
              </wp:positionV>
              <wp:extent cx="314325" cy="3403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2B4D" w:rsidRPr="008852AE" w:rsidRDefault="008B2B4D" w:rsidP="0078527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060019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ED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pt;margin-top:0;width:24.75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" filled="f" stroked="f">
              <v:textbox>
                <w:txbxContent>
                  <w:p w:rsidR="008B2B4D" w:rsidRPr="008852AE" w:rsidRDefault="008B2B4D" w:rsidP="0078527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060019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E7773" w:rsidRPr="008B2B4D" w:rsidRDefault="008B2B4D" w:rsidP="00FC3AAD">
    <w:pPr>
      <w:pStyle w:val="Footer"/>
      <w:tabs>
        <w:tab w:val="clear" w:pos="4513"/>
        <w:tab w:val="clear" w:pos="9026"/>
        <w:tab w:val="right" w:pos="10088"/>
      </w:tabs>
    </w:pP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C0F606D" wp14:editId="64F2F1EA">
              <wp:simplePos x="0" y="0"/>
              <wp:positionH relativeFrom="page">
                <wp:posOffset>201295</wp:posOffset>
              </wp:positionH>
              <wp:positionV relativeFrom="paragraph">
                <wp:posOffset>238760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2B4D" w:rsidRPr="00C20FC1" w:rsidRDefault="008B2B4D" w:rsidP="008B2B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0F606D" id="_x0000_s1027" type="#_x0000_t202" style="position:absolute;margin-left:15.85pt;margin-top:18.8pt;width:5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" filled="f" stroked="f">
              <v:textbox style="mso-fit-shape-to-text:t">
                <w:txbxContent>
                  <w:p w:rsidR="008B2B4D" w:rsidRPr="00C20FC1" w:rsidRDefault="008B2B4D" w:rsidP="008B2B4D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C3AA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AD" w:rsidRDefault="00FC3A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285AE196" wp14:editId="418CF336">
          <wp:simplePos x="0" y="0"/>
          <wp:positionH relativeFrom="page">
            <wp:posOffset>0</wp:posOffset>
          </wp:positionH>
          <wp:positionV relativeFrom="page">
            <wp:posOffset>9530080</wp:posOffset>
          </wp:positionV>
          <wp:extent cx="7653020" cy="1245235"/>
          <wp:effectExtent l="0" t="0" r="5080" b="0"/>
          <wp:wrapNone/>
          <wp:docPr id="42" name="Picture 42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55" w:rsidRDefault="00622E55" w:rsidP="00E35246">
      <w:pPr>
        <w:spacing w:after="0"/>
      </w:pPr>
      <w:r>
        <w:separator/>
      </w:r>
    </w:p>
  </w:footnote>
  <w:footnote w:type="continuationSeparator" w:id="0">
    <w:p w:rsidR="00622E55" w:rsidRDefault="00622E55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8B2B4D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5410845</wp:posOffset>
          </wp:positionH>
          <wp:positionV relativeFrom="paragraph">
            <wp:posOffset>-274320</wp:posOffset>
          </wp:positionV>
          <wp:extent cx="2144395" cy="1416476"/>
          <wp:effectExtent l="0" t="0" r="8255" b="0"/>
          <wp:wrapNone/>
          <wp:docPr id="38" name="Picture 38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1416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-448793</wp:posOffset>
          </wp:positionV>
          <wp:extent cx="7553325" cy="647700"/>
          <wp:effectExtent l="0" t="0" r="9525" b="0"/>
          <wp:wrapNone/>
          <wp:docPr id="39" name="Picture 39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390" w:rsidRPr="009C0741" w:rsidRDefault="009E4390" w:rsidP="009E4390">
    <w:pPr>
      <w:pStyle w:val="Title"/>
      <w:rPr>
        <w:sz w:val="36"/>
        <w:szCs w:val="36"/>
      </w:rPr>
    </w:pPr>
    <w:r w:rsidRPr="009C0741">
      <w:rPr>
        <w:sz w:val="36"/>
        <w:szCs w:val="36"/>
      </w:rPr>
      <w:t xml:space="preserve">AEN Fellowship Award </w:t>
    </w:r>
    <w:r w:rsidR="00E26D41">
      <w:rPr>
        <w:sz w:val="36"/>
        <w:szCs w:val="36"/>
      </w:rPr>
      <w:t>Nominations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AD" w:rsidRDefault="00FC3A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4077088A" wp14:editId="318F5D8A">
          <wp:simplePos x="0" y="0"/>
          <wp:positionH relativeFrom="page">
            <wp:posOffset>-91440</wp:posOffset>
          </wp:positionH>
          <wp:positionV relativeFrom="paragraph">
            <wp:posOffset>-480695</wp:posOffset>
          </wp:positionV>
          <wp:extent cx="7635240" cy="716280"/>
          <wp:effectExtent l="0" t="0" r="3810" b="0"/>
          <wp:wrapNone/>
          <wp:docPr id="41" name="Picture 41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9CD"/>
    <w:multiLevelType w:val="hybridMultilevel"/>
    <w:tmpl w:val="0DFE0D64"/>
    <w:lvl w:ilvl="0" w:tplc="4BB84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208C"/>
    <w:multiLevelType w:val="hybridMultilevel"/>
    <w:tmpl w:val="3DDEBC94"/>
    <w:lvl w:ilvl="0" w:tplc="2BAE1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220"/>
    <w:multiLevelType w:val="hybridMultilevel"/>
    <w:tmpl w:val="25C2CC18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347"/>
    <w:multiLevelType w:val="hybridMultilevel"/>
    <w:tmpl w:val="92507DC6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6368"/>
    <w:multiLevelType w:val="hybridMultilevel"/>
    <w:tmpl w:val="41C0D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61BCC"/>
    <w:multiLevelType w:val="hybridMultilevel"/>
    <w:tmpl w:val="463276D2"/>
    <w:lvl w:ilvl="0" w:tplc="4BB84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C68B4"/>
    <w:multiLevelType w:val="hybridMultilevel"/>
    <w:tmpl w:val="AC829AA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2ADC"/>
    <w:multiLevelType w:val="hybridMultilevel"/>
    <w:tmpl w:val="ED30DD7E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7015"/>
    <w:multiLevelType w:val="hybridMultilevel"/>
    <w:tmpl w:val="3AD8D7DC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91224"/>
    <w:multiLevelType w:val="hybridMultilevel"/>
    <w:tmpl w:val="014C0B22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6FE"/>
    <w:multiLevelType w:val="hybridMultilevel"/>
    <w:tmpl w:val="2BF489EE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0E2E"/>
    <w:multiLevelType w:val="hybridMultilevel"/>
    <w:tmpl w:val="1578EB92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8486A"/>
    <w:multiLevelType w:val="hybridMultilevel"/>
    <w:tmpl w:val="1C1A9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347F6"/>
    <w:multiLevelType w:val="hybridMultilevel"/>
    <w:tmpl w:val="B934B19E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940F1"/>
    <w:multiLevelType w:val="hybridMultilevel"/>
    <w:tmpl w:val="307EDBF2"/>
    <w:lvl w:ilvl="0" w:tplc="4BB84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81447"/>
    <w:multiLevelType w:val="hybridMultilevel"/>
    <w:tmpl w:val="2B3E3E00"/>
    <w:lvl w:ilvl="0" w:tplc="2BAE1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4540"/>
    <w:multiLevelType w:val="hybridMultilevel"/>
    <w:tmpl w:val="C812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65451"/>
    <w:multiLevelType w:val="hybridMultilevel"/>
    <w:tmpl w:val="E946E41A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00CED"/>
    <w:multiLevelType w:val="hybridMultilevel"/>
    <w:tmpl w:val="46326D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9"/>
  </w:num>
  <w:num w:numId="4">
    <w:abstractNumId w:val="27"/>
  </w:num>
  <w:num w:numId="5">
    <w:abstractNumId w:val="15"/>
  </w:num>
  <w:num w:numId="6">
    <w:abstractNumId w:val="28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7"/>
  </w:num>
  <w:num w:numId="12">
    <w:abstractNumId w:val="23"/>
  </w:num>
  <w:num w:numId="13">
    <w:abstractNumId w:val="2"/>
  </w:num>
  <w:num w:numId="14">
    <w:abstractNumId w:val="20"/>
  </w:num>
  <w:num w:numId="15">
    <w:abstractNumId w:val="10"/>
  </w:num>
  <w:num w:numId="16">
    <w:abstractNumId w:val="8"/>
  </w:num>
  <w:num w:numId="17">
    <w:abstractNumId w:val="34"/>
  </w:num>
  <w:num w:numId="18">
    <w:abstractNumId w:val="22"/>
  </w:num>
  <w:num w:numId="19">
    <w:abstractNumId w:val="30"/>
  </w:num>
  <w:num w:numId="20">
    <w:abstractNumId w:val="12"/>
  </w:num>
  <w:num w:numId="21">
    <w:abstractNumId w:val="18"/>
  </w:num>
  <w:num w:numId="22">
    <w:abstractNumId w:val="21"/>
  </w:num>
  <w:num w:numId="23">
    <w:abstractNumId w:val="13"/>
  </w:num>
  <w:num w:numId="24">
    <w:abstractNumId w:val="26"/>
  </w:num>
  <w:num w:numId="25">
    <w:abstractNumId w:val="16"/>
  </w:num>
  <w:num w:numId="26">
    <w:abstractNumId w:val="0"/>
  </w:num>
  <w:num w:numId="27">
    <w:abstractNumId w:val="9"/>
  </w:num>
  <w:num w:numId="28">
    <w:abstractNumId w:val="24"/>
  </w:num>
  <w:num w:numId="29">
    <w:abstractNumId w:val="33"/>
  </w:num>
  <w:num w:numId="30">
    <w:abstractNumId w:val="32"/>
  </w:num>
  <w:num w:numId="31">
    <w:abstractNumId w:val="6"/>
  </w:num>
  <w:num w:numId="32">
    <w:abstractNumId w:val="3"/>
  </w:num>
  <w:num w:numId="33">
    <w:abstractNumId w:val="31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5"/>
    <w:rsid w:val="00045E01"/>
    <w:rsid w:val="00060019"/>
    <w:rsid w:val="000D0B68"/>
    <w:rsid w:val="00114CDD"/>
    <w:rsid w:val="00160E45"/>
    <w:rsid w:val="00177B60"/>
    <w:rsid w:val="001D0CCF"/>
    <w:rsid w:val="00243A09"/>
    <w:rsid w:val="00275438"/>
    <w:rsid w:val="002E307C"/>
    <w:rsid w:val="002F1187"/>
    <w:rsid w:val="0039421A"/>
    <w:rsid w:val="004E7773"/>
    <w:rsid w:val="0051692C"/>
    <w:rsid w:val="005A3750"/>
    <w:rsid w:val="005C63E9"/>
    <w:rsid w:val="00622E55"/>
    <w:rsid w:val="00643492"/>
    <w:rsid w:val="00686B62"/>
    <w:rsid w:val="006B3866"/>
    <w:rsid w:val="00704D53"/>
    <w:rsid w:val="00711952"/>
    <w:rsid w:val="00730DC0"/>
    <w:rsid w:val="00782032"/>
    <w:rsid w:val="0078527A"/>
    <w:rsid w:val="007C1E9A"/>
    <w:rsid w:val="008255F8"/>
    <w:rsid w:val="00860478"/>
    <w:rsid w:val="008852AE"/>
    <w:rsid w:val="008925C9"/>
    <w:rsid w:val="008B2B4D"/>
    <w:rsid w:val="00917361"/>
    <w:rsid w:val="009662D3"/>
    <w:rsid w:val="00995297"/>
    <w:rsid w:val="009A5210"/>
    <w:rsid w:val="009C0741"/>
    <w:rsid w:val="009D79AB"/>
    <w:rsid w:val="009E4390"/>
    <w:rsid w:val="00A01A9E"/>
    <w:rsid w:val="00A04D71"/>
    <w:rsid w:val="00A55027"/>
    <w:rsid w:val="00A804CE"/>
    <w:rsid w:val="00B579B2"/>
    <w:rsid w:val="00B94FB7"/>
    <w:rsid w:val="00BA1A9E"/>
    <w:rsid w:val="00BD7E24"/>
    <w:rsid w:val="00BF7B23"/>
    <w:rsid w:val="00C14C11"/>
    <w:rsid w:val="00C20FC1"/>
    <w:rsid w:val="00C21A2B"/>
    <w:rsid w:val="00C33AB7"/>
    <w:rsid w:val="00C478EF"/>
    <w:rsid w:val="00C612CB"/>
    <w:rsid w:val="00CB1BEC"/>
    <w:rsid w:val="00CC1B37"/>
    <w:rsid w:val="00DC3B6E"/>
    <w:rsid w:val="00E26D41"/>
    <w:rsid w:val="00E35246"/>
    <w:rsid w:val="00E75D3B"/>
    <w:rsid w:val="00F51196"/>
    <w:rsid w:val="00F821D1"/>
    <w:rsid w:val="00F833DA"/>
    <w:rsid w:val="00FB009A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25D6D5"/>
  <w15:chartTrackingRefBased/>
  <w15:docId w15:val="{4EB1B487-9CA3-4595-A1CC-56575FB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3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4687-5224-401C-B84F-EBD63E2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166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nik</cp:lastModifiedBy>
  <cp:revision>41</cp:revision>
  <cp:lastPrinted>2018-07-09T00:34:00Z</cp:lastPrinted>
  <dcterms:created xsi:type="dcterms:W3CDTF">2018-07-04T02:26:00Z</dcterms:created>
  <dcterms:modified xsi:type="dcterms:W3CDTF">2018-07-11T05:32:00Z</dcterms:modified>
</cp:coreProperties>
</file>